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C7392" w14:textId="77777777" w:rsidR="006004B7" w:rsidRPr="00A435F0" w:rsidRDefault="006004B7" w:rsidP="006004B7">
      <w:pPr>
        <w:snapToGrid w:val="0"/>
        <w:jc w:val="center"/>
        <w:rPr>
          <w:rFonts w:hAnsi="ＭＳ 明朝" w:cs="Times New Roman"/>
          <w:sz w:val="40"/>
          <w:szCs w:val="40"/>
        </w:rPr>
      </w:pPr>
      <w:r w:rsidRPr="00A435F0">
        <w:rPr>
          <w:rFonts w:hAnsi="ＭＳ 明朝" w:cs="Times New Roman" w:hint="eastAsia"/>
          <w:sz w:val="40"/>
          <w:szCs w:val="40"/>
        </w:rPr>
        <w:t>保安業務用機器類の算定表</w:t>
      </w:r>
    </w:p>
    <w:p w14:paraId="0B8A6050" w14:textId="77777777" w:rsidR="006004B7" w:rsidRPr="00A435F0" w:rsidRDefault="006004B7" w:rsidP="006004B7">
      <w:pPr>
        <w:snapToGrid w:val="0"/>
        <w:jc w:val="left"/>
        <w:rPr>
          <w:rFonts w:hAnsi="ＭＳ 明朝" w:cs="Times New Roman"/>
          <w:sz w:val="22"/>
        </w:rPr>
      </w:pPr>
    </w:p>
    <w:p w14:paraId="569DA059" w14:textId="77777777" w:rsidR="006004B7" w:rsidRPr="00A435F0" w:rsidRDefault="006004B7" w:rsidP="006004B7">
      <w:pPr>
        <w:snapToGrid w:val="0"/>
        <w:jc w:val="left"/>
        <w:rPr>
          <w:rFonts w:hAnsi="ＭＳ 明朝" w:cs="Times New Roman"/>
          <w:sz w:val="22"/>
        </w:rPr>
      </w:pPr>
      <w:r w:rsidRPr="00A435F0">
        <w:rPr>
          <w:rFonts w:hAnsi="ＭＳ 明朝" w:cs="Times New Roman" w:hint="eastAsia"/>
          <w:sz w:val="22"/>
        </w:rPr>
        <w:t>事業所の名称：</w:t>
      </w:r>
    </w:p>
    <w:p w14:paraId="781D5484" w14:textId="77777777" w:rsidR="006004B7" w:rsidRPr="00A435F0" w:rsidRDefault="006004B7" w:rsidP="006004B7">
      <w:pPr>
        <w:snapToGrid w:val="0"/>
        <w:jc w:val="left"/>
        <w:rPr>
          <w:rFonts w:hAnsi="ＭＳ 明朝" w:cs="Times New Roman"/>
          <w:sz w:val="20"/>
          <w:szCs w:val="24"/>
        </w:rPr>
      </w:pPr>
    </w:p>
    <w:tbl>
      <w:tblPr>
        <w:tblpPr w:leftFromText="142" w:rightFromText="142" w:vertAnchor="text" w:horzAnchor="margin" w:tblpY="7"/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266"/>
        <w:gridCol w:w="1068"/>
        <w:gridCol w:w="1068"/>
        <w:gridCol w:w="1068"/>
        <w:gridCol w:w="1068"/>
        <w:gridCol w:w="1068"/>
        <w:gridCol w:w="1068"/>
      </w:tblGrid>
      <w:tr w:rsidR="006004B7" w:rsidRPr="00A435F0" w14:paraId="3775422C" w14:textId="77777777" w:rsidTr="002C7BF5">
        <w:trPr>
          <w:trHeight w:val="454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403228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A435F0">
              <w:rPr>
                <w:rFonts w:hAnsi="ＭＳ 明朝" w:cs="Times New Roman" w:hint="eastAsia"/>
                <w:sz w:val="20"/>
                <w:szCs w:val="20"/>
              </w:rPr>
              <w:t>保安業務区分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71D0F914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A435F0">
              <w:rPr>
                <w:rFonts w:hAnsi="ＭＳ 明朝" w:cs="Times New Roman" w:hint="eastAsia"/>
                <w:sz w:val="18"/>
                <w:szCs w:val="18"/>
              </w:rPr>
              <w:t>必要資格者数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5838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A435F0">
              <w:rPr>
                <w:rFonts w:hAnsi="ＭＳ 明朝" w:cs="Times New Roman" w:hint="eastAsia"/>
                <w:sz w:val="20"/>
                <w:szCs w:val="20"/>
              </w:rPr>
              <w:t>保安業務用機器数の算定</w:t>
            </w:r>
          </w:p>
        </w:tc>
      </w:tr>
      <w:tr w:rsidR="006004B7" w:rsidRPr="00A435F0" w14:paraId="43D0A3D2" w14:textId="77777777" w:rsidTr="002C7BF5">
        <w:trPr>
          <w:trHeight w:val="867"/>
        </w:trPr>
        <w:tc>
          <w:tcPr>
            <w:tcW w:w="1980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6621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D928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8CDA" w14:textId="77777777" w:rsidR="006004B7" w:rsidRPr="00A435F0" w:rsidRDefault="006004B7" w:rsidP="002C7BF5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5D6B97">
              <w:rPr>
                <w:rFonts w:hAnsi="ＭＳ 明朝" w:cs="Times New Roman" w:hint="eastAsia"/>
                <w:sz w:val="18"/>
                <w:szCs w:val="18"/>
              </w:rPr>
              <w:t>自記圧力計</w:t>
            </w:r>
            <w:r w:rsidRPr="00A435F0">
              <w:rPr>
                <w:rFonts w:hAnsi="ＭＳ 明朝" w:cs="Times New Roman" w:hint="eastAsia"/>
                <w:sz w:val="20"/>
                <w:szCs w:val="20"/>
              </w:rPr>
              <w:t>＋ﾏﾉﾒｰﾀ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5F4F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A435F0">
              <w:rPr>
                <w:rFonts w:hAnsi="ＭＳ 明朝" w:cs="Times New Roman" w:hint="eastAsia"/>
                <w:sz w:val="20"/>
                <w:szCs w:val="20"/>
              </w:rPr>
              <w:t>ｶﾞｽ検知器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4AEA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A435F0">
              <w:rPr>
                <w:rFonts w:hAnsi="ＭＳ 明朝" w:cs="Times New Roman" w:hint="eastAsia"/>
                <w:sz w:val="20"/>
                <w:szCs w:val="20"/>
              </w:rPr>
              <w:t>漏えい</w:t>
            </w:r>
          </w:p>
          <w:p w14:paraId="2214DE88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A435F0">
              <w:rPr>
                <w:rFonts w:hAnsi="ＭＳ 明朝" w:cs="Times New Roman" w:hint="eastAsia"/>
                <w:sz w:val="20"/>
                <w:szCs w:val="20"/>
              </w:rPr>
              <w:t>検知液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D3FC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A435F0">
              <w:rPr>
                <w:rFonts w:hAnsi="ＭＳ 明朝" w:cs="Times New Roman" w:hint="eastAsia"/>
                <w:sz w:val="20"/>
                <w:szCs w:val="20"/>
              </w:rPr>
              <w:t>緊　急</w:t>
            </w:r>
          </w:p>
          <w:p w14:paraId="2F363673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A435F0">
              <w:rPr>
                <w:rFonts w:hAnsi="ＭＳ 明朝" w:cs="Times New Roman" w:hint="eastAsia"/>
                <w:sz w:val="20"/>
                <w:szCs w:val="20"/>
              </w:rPr>
              <w:t>工具類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B3B1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A435F0">
              <w:rPr>
                <w:rFonts w:hAnsi="ＭＳ 明朝" w:cs="Times New Roman" w:hint="eastAsia"/>
                <w:sz w:val="20"/>
                <w:szCs w:val="20"/>
              </w:rPr>
              <w:t>一酸化炭素測定器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65F1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A435F0">
              <w:rPr>
                <w:rFonts w:hAnsi="ＭＳ 明朝" w:cs="Times New Roman" w:hint="eastAsia"/>
                <w:sz w:val="18"/>
                <w:szCs w:val="18"/>
              </w:rPr>
              <w:t>ﾎﾞｰﾘﾝｸﾞﾊﾞｰ</w:t>
            </w:r>
          </w:p>
        </w:tc>
      </w:tr>
      <w:tr w:rsidR="006004B7" w:rsidRPr="00A435F0" w14:paraId="68D5D192" w14:textId="77777777" w:rsidTr="002C7BF5">
        <w:trPr>
          <w:trHeight w:val="9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7DE4" w14:textId="77777777" w:rsidR="006004B7" w:rsidRPr="00A435F0" w:rsidRDefault="006004B7" w:rsidP="002C7BF5">
            <w:pPr>
              <w:snapToGrid w:val="0"/>
              <w:ind w:right="400"/>
              <w:jc w:val="left"/>
              <w:rPr>
                <w:rFonts w:hAnsi="ＭＳ 明朝" w:cs="Times New Roman"/>
                <w:sz w:val="20"/>
                <w:szCs w:val="20"/>
              </w:rPr>
            </w:pPr>
            <w:r w:rsidRPr="006004B7">
              <w:rPr>
                <w:rFonts w:hAnsi="ＭＳ 明朝" w:cs="Times New Roman" w:hint="eastAsia"/>
                <w:spacing w:val="45"/>
                <w:kern w:val="0"/>
                <w:sz w:val="20"/>
                <w:szCs w:val="20"/>
                <w:fitText w:val="1656" w:id="-1143225845"/>
              </w:rPr>
              <w:t>①供給開始</w:t>
            </w:r>
            <w:r w:rsidRPr="006004B7">
              <w:rPr>
                <w:rFonts w:hAnsi="ＭＳ 明朝" w:cs="Times New Roman" w:hint="eastAsia"/>
                <w:spacing w:val="3"/>
                <w:kern w:val="0"/>
                <w:sz w:val="20"/>
                <w:szCs w:val="20"/>
                <w:fitText w:val="1656" w:id="-1143225845"/>
              </w:rPr>
              <w:t>時</w:t>
            </w:r>
          </w:p>
          <w:p w14:paraId="70CF5C0E" w14:textId="77777777" w:rsidR="006004B7" w:rsidRPr="00A435F0" w:rsidRDefault="006004B7" w:rsidP="002C7BF5">
            <w:pPr>
              <w:snapToGrid w:val="0"/>
              <w:ind w:right="400" w:firstLineChars="100" w:firstLine="278"/>
              <w:jc w:val="left"/>
              <w:rPr>
                <w:rFonts w:hAnsi="ＭＳ 明朝" w:cs="Times New Roman"/>
                <w:sz w:val="20"/>
                <w:szCs w:val="20"/>
              </w:rPr>
            </w:pPr>
            <w:r w:rsidRPr="006004B7">
              <w:rPr>
                <w:rFonts w:hAnsi="ＭＳ 明朝" w:cs="Times New Roman" w:hint="eastAsia"/>
                <w:spacing w:val="47"/>
                <w:kern w:val="0"/>
                <w:sz w:val="20"/>
                <w:szCs w:val="20"/>
                <w:fitText w:val="1380" w:id="-1143225844"/>
              </w:rPr>
              <w:t>点検・調</w:t>
            </w:r>
            <w:r w:rsidRPr="006004B7">
              <w:rPr>
                <w:rFonts w:hAnsi="ＭＳ 明朝" w:cs="Times New Roman" w:hint="eastAsia"/>
                <w:spacing w:val="2"/>
                <w:kern w:val="0"/>
                <w:sz w:val="20"/>
                <w:szCs w:val="20"/>
                <w:fitText w:val="1380" w:id="-1143225844"/>
              </w:rPr>
              <w:t>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892F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B2E7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3828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5AA2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B552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D4AB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81B5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Cs w:val="24"/>
              </w:rPr>
            </w:pPr>
          </w:p>
        </w:tc>
      </w:tr>
      <w:tr w:rsidR="006004B7" w:rsidRPr="00A435F0" w14:paraId="6C1D5980" w14:textId="77777777" w:rsidTr="002C7BF5">
        <w:trPr>
          <w:trHeight w:val="9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BF8E" w14:textId="77777777" w:rsidR="006004B7" w:rsidRPr="00A435F0" w:rsidRDefault="006004B7" w:rsidP="002C7BF5">
            <w:pPr>
              <w:snapToGrid w:val="0"/>
              <w:ind w:left="226" w:right="200" w:hangingChars="100" w:hanging="226"/>
              <w:jc w:val="left"/>
              <w:rPr>
                <w:rFonts w:hAnsi="ＭＳ 明朝" w:cs="Times New Roman"/>
                <w:sz w:val="20"/>
                <w:szCs w:val="20"/>
              </w:rPr>
            </w:pPr>
            <w:r w:rsidRPr="006004B7">
              <w:rPr>
                <w:rFonts w:hAnsi="ＭＳ 明朝" w:cs="Times New Roman" w:hint="eastAsia"/>
                <w:spacing w:val="21"/>
                <w:kern w:val="0"/>
                <w:sz w:val="20"/>
                <w:szCs w:val="20"/>
                <w:fitText w:val="1656" w:id="-1143225843"/>
              </w:rPr>
              <w:t>②容器交換時</w:t>
            </w:r>
            <w:r w:rsidRPr="006004B7">
              <w:rPr>
                <w:rFonts w:hAnsi="ＭＳ 明朝" w:cs="Times New Roman" w:hint="eastAsia"/>
                <w:spacing w:val="2"/>
                <w:kern w:val="0"/>
                <w:sz w:val="20"/>
                <w:szCs w:val="20"/>
                <w:fitText w:val="1656" w:id="-1143225843"/>
              </w:rPr>
              <w:t>等</w:t>
            </w:r>
            <w:r w:rsidRPr="00A435F0">
              <w:rPr>
                <w:rFonts w:hAnsi="ＭＳ 明朝" w:cs="Times New Roman" w:hint="eastAsia"/>
                <w:sz w:val="20"/>
                <w:szCs w:val="20"/>
              </w:rPr>
              <w:t xml:space="preserve">　</w:t>
            </w:r>
            <w:r w:rsidRPr="006004B7">
              <w:rPr>
                <w:rFonts w:hAnsi="ＭＳ 明朝" w:cs="Times New Roman" w:hint="eastAsia"/>
                <w:spacing w:val="18"/>
                <w:kern w:val="0"/>
                <w:sz w:val="20"/>
                <w:szCs w:val="20"/>
                <w:fitText w:val="1380" w:id="-1143225842"/>
              </w:rPr>
              <w:t>供給設備点</w:t>
            </w:r>
            <w:r w:rsidRPr="006004B7">
              <w:rPr>
                <w:rFonts w:hAnsi="ＭＳ 明朝" w:cs="Times New Roman" w:hint="eastAsia"/>
                <w:kern w:val="0"/>
                <w:sz w:val="20"/>
                <w:szCs w:val="20"/>
                <w:fitText w:val="1380" w:id="-1143225842"/>
              </w:rPr>
              <w:t>検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8B8B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A435F0">
              <w:rPr>
                <w:rFonts w:hAnsi="ＭＳ 明朝" w:cs="Times New Roman" w:hint="eastAsia"/>
                <w:sz w:val="20"/>
                <w:szCs w:val="20"/>
              </w:rPr>
              <w:t>調査員数（　　　）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  <w:vAlign w:val="center"/>
          </w:tcPr>
          <w:p w14:paraId="14502F23" w14:textId="77777777" w:rsidR="006004B7" w:rsidRPr="00A435F0" w:rsidRDefault="006004B7" w:rsidP="002C7BF5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  <w:vAlign w:val="center"/>
          </w:tcPr>
          <w:p w14:paraId="632D0ACF" w14:textId="77777777" w:rsidR="006004B7" w:rsidRPr="00A435F0" w:rsidRDefault="006004B7" w:rsidP="002C7BF5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90C6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D326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  <w:vAlign w:val="center"/>
          </w:tcPr>
          <w:p w14:paraId="7CDB1CC3" w14:textId="77777777" w:rsidR="006004B7" w:rsidRPr="00A435F0" w:rsidRDefault="006004B7" w:rsidP="002C7BF5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CEB5B5F" w14:textId="77777777" w:rsidR="006004B7" w:rsidRPr="00A435F0" w:rsidRDefault="006004B7" w:rsidP="002C7BF5">
            <w:pPr>
              <w:snapToGrid w:val="0"/>
              <w:rPr>
                <w:rFonts w:hAnsi="ＭＳ 明朝" w:cs="Times New Roman"/>
                <w:szCs w:val="24"/>
              </w:rPr>
            </w:pPr>
          </w:p>
        </w:tc>
      </w:tr>
      <w:tr w:rsidR="006004B7" w:rsidRPr="00A435F0" w14:paraId="3E2EC8FD" w14:textId="77777777" w:rsidTr="002C7BF5">
        <w:trPr>
          <w:trHeight w:val="9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656F" w14:textId="77777777" w:rsidR="006004B7" w:rsidRPr="00A435F0" w:rsidRDefault="006004B7" w:rsidP="002C7BF5">
            <w:pPr>
              <w:snapToGrid w:val="0"/>
              <w:ind w:left="226" w:hangingChars="100" w:hanging="226"/>
              <w:jc w:val="left"/>
              <w:rPr>
                <w:rFonts w:hAnsi="ＭＳ 明朝" w:cs="Times New Roman"/>
                <w:sz w:val="20"/>
                <w:szCs w:val="20"/>
              </w:rPr>
            </w:pPr>
            <w:r w:rsidRPr="006004B7">
              <w:rPr>
                <w:rFonts w:hAnsi="ＭＳ 明朝" w:cs="Times New Roman" w:hint="eastAsia"/>
                <w:spacing w:val="21"/>
                <w:kern w:val="0"/>
                <w:sz w:val="20"/>
                <w:szCs w:val="20"/>
                <w:fitText w:val="1656" w:id="-1143225841"/>
              </w:rPr>
              <w:t>③定期供給設</w:t>
            </w:r>
            <w:r w:rsidRPr="006004B7">
              <w:rPr>
                <w:rFonts w:hAnsi="ＭＳ 明朝" w:cs="Times New Roman" w:hint="eastAsia"/>
                <w:spacing w:val="2"/>
                <w:kern w:val="0"/>
                <w:sz w:val="20"/>
                <w:szCs w:val="20"/>
                <w:fitText w:val="1656" w:id="-1143225841"/>
              </w:rPr>
              <w:t>備</w:t>
            </w:r>
            <w:r w:rsidRPr="00A435F0">
              <w:rPr>
                <w:rFonts w:hAnsi="ＭＳ 明朝" w:cs="Times New Roman" w:hint="eastAsia"/>
                <w:sz w:val="20"/>
                <w:szCs w:val="20"/>
              </w:rPr>
              <w:t xml:space="preserve">　点 </w:t>
            </w:r>
            <w:r w:rsidRPr="00A435F0">
              <w:rPr>
                <w:rFonts w:hAnsi="ＭＳ 明朝" w:cs="Times New Roman"/>
                <w:sz w:val="20"/>
                <w:szCs w:val="20"/>
              </w:rPr>
              <w:t xml:space="preserve">      </w:t>
            </w:r>
            <w:r w:rsidRPr="00A435F0">
              <w:rPr>
                <w:rFonts w:hAnsi="ＭＳ 明朝" w:cs="Times New Roman" w:hint="eastAsia"/>
                <w:sz w:val="20"/>
                <w:szCs w:val="20"/>
              </w:rPr>
              <w:t xml:space="preserve">　 </w:t>
            </w:r>
            <w:r w:rsidRPr="00A435F0">
              <w:rPr>
                <w:rFonts w:hAnsi="ＭＳ 明朝" w:cs="Times New Roman"/>
                <w:sz w:val="20"/>
                <w:szCs w:val="20"/>
              </w:rPr>
              <w:t xml:space="preserve"> </w:t>
            </w:r>
            <w:r w:rsidRPr="00A435F0">
              <w:rPr>
                <w:rFonts w:hAnsi="ＭＳ 明朝" w:cs="Times New Roman" w:hint="eastAsia"/>
                <w:sz w:val="20"/>
                <w:szCs w:val="20"/>
              </w:rPr>
              <w:t>検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1663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9D3F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4616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AFC7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53CF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3F42968" w14:textId="77777777" w:rsidR="006004B7" w:rsidRPr="00A435F0" w:rsidRDefault="006004B7" w:rsidP="002C7BF5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4256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Cs w:val="24"/>
              </w:rPr>
            </w:pPr>
          </w:p>
        </w:tc>
      </w:tr>
      <w:tr w:rsidR="006004B7" w:rsidRPr="00A435F0" w14:paraId="1107058C" w14:textId="77777777" w:rsidTr="002C7BF5">
        <w:trPr>
          <w:trHeight w:val="9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7365" w14:textId="77777777" w:rsidR="006004B7" w:rsidRPr="00A435F0" w:rsidRDefault="006004B7" w:rsidP="002C7BF5">
            <w:pPr>
              <w:snapToGrid w:val="0"/>
              <w:ind w:left="226" w:hangingChars="100" w:hanging="226"/>
              <w:jc w:val="left"/>
              <w:rPr>
                <w:rFonts w:hAnsi="ＭＳ 明朝" w:cs="Times New Roman"/>
                <w:sz w:val="20"/>
                <w:szCs w:val="20"/>
              </w:rPr>
            </w:pPr>
            <w:r w:rsidRPr="006004B7">
              <w:rPr>
                <w:rFonts w:hAnsi="ＭＳ 明朝" w:cs="Times New Roman" w:hint="eastAsia"/>
                <w:spacing w:val="21"/>
                <w:kern w:val="0"/>
                <w:sz w:val="20"/>
                <w:szCs w:val="20"/>
                <w:fitText w:val="1656" w:id="-1143225840"/>
              </w:rPr>
              <w:t>④定期消費設</w:t>
            </w:r>
            <w:r w:rsidRPr="006004B7">
              <w:rPr>
                <w:rFonts w:hAnsi="ＭＳ 明朝" w:cs="Times New Roman" w:hint="eastAsia"/>
                <w:spacing w:val="2"/>
                <w:kern w:val="0"/>
                <w:sz w:val="20"/>
                <w:szCs w:val="20"/>
                <w:fitText w:val="1656" w:id="-1143225840"/>
              </w:rPr>
              <w:t>備</w:t>
            </w:r>
            <w:r w:rsidRPr="00A435F0">
              <w:rPr>
                <w:rFonts w:hAnsi="ＭＳ 明朝" w:cs="Times New Roman" w:hint="eastAsia"/>
                <w:sz w:val="20"/>
                <w:szCs w:val="20"/>
              </w:rPr>
              <w:t xml:space="preserve">　調 </w:t>
            </w:r>
            <w:r w:rsidRPr="00A435F0">
              <w:rPr>
                <w:rFonts w:hAnsi="ＭＳ 明朝" w:cs="Times New Roman"/>
                <w:sz w:val="20"/>
                <w:szCs w:val="20"/>
              </w:rPr>
              <w:t xml:space="preserve">   </w:t>
            </w:r>
            <w:r w:rsidRPr="00A435F0">
              <w:rPr>
                <w:rFonts w:hAnsi="ＭＳ 明朝" w:cs="Times New Roman" w:hint="eastAsia"/>
                <w:sz w:val="20"/>
                <w:szCs w:val="20"/>
              </w:rPr>
              <w:t xml:space="preserve">　 </w:t>
            </w:r>
            <w:r w:rsidRPr="00A435F0">
              <w:rPr>
                <w:rFonts w:hAnsi="ＭＳ 明朝" w:cs="Times New Roman"/>
                <w:sz w:val="20"/>
                <w:szCs w:val="20"/>
              </w:rPr>
              <w:t xml:space="preserve">    </w:t>
            </w:r>
            <w:r w:rsidRPr="00A435F0">
              <w:rPr>
                <w:rFonts w:hAnsi="ＭＳ 明朝" w:cs="Times New Roman" w:hint="eastAsia"/>
                <w:sz w:val="20"/>
                <w:szCs w:val="20"/>
              </w:rPr>
              <w:t>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A93C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177A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4B08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5617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7536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960C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26E6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Cs w:val="24"/>
              </w:rPr>
            </w:pPr>
          </w:p>
        </w:tc>
      </w:tr>
      <w:tr w:rsidR="006004B7" w:rsidRPr="00A435F0" w14:paraId="1E211739" w14:textId="77777777" w:rsidTr="002C7BF5">
        <w:trPr>
          <w:trHeight w:val="9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83FB" w14:textId="77777777" w:rsidR="006004B7" w:rsidRPr="00A435F0" w:rsidRDefault="006004B7" w:rsidP="002C7BF5">
            <w:pPr>
              <w:snapToGrid w:val="0"/>
              <w:rPr>
                <w:rFonts w:hAnsi="ＭＳ 明朝" w:cs="Times New Roman"/>
                <w:sz w:val="20"/>
                <w:szCs w:val="20"/>
              </w:rPr>
            </w:pPr>
            <w:r w:rsidRPr="006004B7">
              <w:rPr>
                <w:rFonts w:hAnsi="ＭＳ 明朝" w:cs="Times New Roman" w:hint="eastAsia"/>
                <w:spacing w:val="7"/>
                <w:kern w:val="0"/>
                <w:sz w:val="20"/>
                <w:szCs w:val="20"/>
                <w:fitText w:val="1656" w:id="-1143225856"/>
              </w:rPr>
              <w:t>⑤上記③、④重</w:t>
            </w:r>
            <w:r w:rsidRPr="006004B7">
              <w:rPr>
                <w:rFonts w:hAnsi="ＭＳ 明朝" w:cs="Times New Roman" w:hint="eastAsia"/>
                <w:spacing w:val="-21"/>
                <w:kern w:val="0"/>
                <w:sz w:val="20"/>
                <w:szCs w:val="20"/>
                <w:fitText w:val="1656" w:id="-1143225856"/>
              </w:rPr>
              <w:t>複</w:t>
            </w:r>
          </w:p>
          <w:p w14:paraId="3F100FE5" w14:textId="77777777" w:rsidR="006004B7" w:rsidRPr="00A435F0" w:rsidRDefault="006004B7" w:rsidP="002C7BF5">
            <w:pPr>
              <w:snapToGrid w:val="0"/>
              <w:ind w:leftChars="50" w:left="97" w:firstLineChars="50" w:firstLine="100"/>
              <w:jc w:val="left"/>
              <w:rPr>
                <w:rFonts w:hAnsi="ＭＳ 明朝" w:cs="Times New Roman"/>
                <w:sz w:val="20"/>
                <w:szCs w:val="20"/>
              </w:rPr>
            </w:pPr>
            <w:r w:rsidRPr="006004B7">
              <w:rPr>
                <w:rFonts w:hAnsi="ＭＳ 明朝" w:cs="Times New Roman" w:hint="eastAsia"/>
                <w:spacing w:val="8"/>
                <w:kern w:val="0"/>
                <w:sz w:val="20"/>
                <w:szCs w:val="20"/>
                <w:fitText w:val="1472" w:id="-1143225855"/>
              </w:rPr>
              <w:t xml:space="preserve">実 施 の 場 </w:t>
            </w:r>
            <w:r w:rsidRPr="006004B7">
              <w:rPr>
                <w:rFonts w:hAnsi="ＭＳ 明朝" w:cs="Times New Roman" w:hint="eastAsia"/>
                <w:spacing w:val="-27"/>
                <w:kern w:val="0"/>
                <w:sz w:val="20"/>
                <w:szCs w:val="20"/>
                <w:fitText w:val="1472" w:id="-1143225855"/>
              </w:rPr>
              <w:t>合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AA9E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54DB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06C9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33D3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E139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0AB1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10FA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Cs w:val="24"/>
              </w:rPr>
            </w:pPr>
          </w:p>
        </w:tc>
      </w:tr>
      <w:tr w:rsidR="006004B7" w:rsidRPr="00A435F0" w14:paraId="6B98BB72" w14:textId="77777777" w:rsidTr="002C7BF5">
        <w:trPr>
          <w:trHeight w:val="9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955C" w14:textId="77777777" w:rsidR="006004B7" w:rsidRPr="00A435F0" w:rsidRDefault="006004B7" w:rsidP="002C7BF5">
            <w:pPr>
              <w:snapToGrid w:val="0"/>
              <w:jc w:val="left"/>
              <w:rPr>
                <w:rFonts w:hAnsi="ＭＳ 明朝" w:cs="Times New Roman"/>
                <w:sz w:val="20"/>
                <w:szCs w:val="20"/>
              </w:rPr>
            </w:pPr>
            <w:r w:rsidRPr="006004B7">
              <w:rPr>
                <w:rFonts w:hAnsi="ＭＳ 明朝" w:cs="Times New Roman" w:hint="eastAsia"/>
                <w:spacing w:val="45"/>
                <w:kern w:val="0"/>
                <w:sz w:val="20"/>
                <w:szCs w:val="20"/>
                <w:fitText w:val="1656" w:id="-1143225854"/>
              </w:rPr>
              <w:t>⑥緊急時対</w:t>
            </w:r>
            <w:r w:rsidRPr="006004B7">
              <w:rPr>
                <w:rFonts w:hAnsi="ＭＳ 明朝" w:cs="Times New Roman" w:hint="eastAsia"/>
                <w:spacing w:val="3"/>
                <w:kern w:val="0"/>
                <w:sz w:val="20"/>
                <w:szCs w:val="20"/>
                <w:fitText w:val="1656" w:id="-1143225854"/>
              </w:rPr>
              <w:t>応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D857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6D6E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D70D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C923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457E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BD55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0F16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Cs w:val="24"/>
              </w:rPr>
            </w:pPr>
          </w:p>
        </w:tc>
      </w:tr>
      <w:tr w:rsidR="006004B7" w:rsidRPr="00A435F0" w14:paraId="081B0E43" w14:textId="77777777" w:rsidTr="002C7BF5">
        <w:trPr>
          <w:trHeight w:val="1247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5BF960" w14:textId="77777777" w:rsidR="006004B7" w:rsidRPr="00A435F0" w:rsidRDefault="006004B7" w:rsidP="002C7BF5">
            <w:pPr>
              <w:snapToGrid w:val="0"/>
              <w:ind w:firstLineChars="50" w:firstLine="94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6004B7">
              <w:rPr>
                <w:rFonts w:hAnsi="ＭＳ 明朝" w:cs="Times New Roman" w:hint="eastAsia"/>
                <w:spacing w:val="2"/>
                <w:kern w:val="0"/>
                <w:sz w:val="20"/>
                <w:szCs w:val="20"/>
                <w:fitText w:val="2024" w:id="-1143225853"/>
              </w:rPr>
              <w:t>保安業務機器の必要</w:t>
            </w:r>
            <w:r w:rsidRPr="006004B7">
              <w:rPr>
                <w:rFonts w:hAnsi="ＭＳ 明朝" w:cs="Times New Roman" w:hint="eastAsia"/>
                <w:spacing w:val="-6"/>
                <w:kern w:val="0"/>
                <w:sz w:val="20"/>
                <w:szCs w:val="20"/>
                <w:fitText w:val="2024" w:id="-1143225853"/>
              </w:rPr>
              <w:t>数</w:t>
            </w:r>
            <w:r w:rsidRPr="00A435F0">
              <w:rPr>
                <w:rFonts w:hAnsi="ＭＳ 明朝" w:cs="Times New Roman" w:hint="eastAsia"/>
                <w:sz w:val="20"/>
                <w:szCs w:val="20"/>
              </w:rPr>
              <w:t>（合計）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C68C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A732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2E29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C49F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C68D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F14D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Cs w:val="24"/>
              </w:rPr>
            </w:pPr>
          </w:p>
        </w:tc>
      </w:tr>
      <w:tr w:rsidR="006004B7" w:rsidRPr="00A435F0" w14:paraId="739E5112" w14:textId="77777777" w:rsidTr="002C7BF5">
        <w:trPr>
          <w:trHeight w:val="1247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DA6A" w14:textId="77777777" w:rsidR="006004B7" w:rsidRPr="00A435F0" w:rsidRDefault="006004B7" w:rsidP="002C7BF5">
            <w:pPr>
              <w:snapToGrid w:val="0"/>
              <w:ind w:leftChars="50" w:left="97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6004B7">
              <w:rPr>
                <w:rFonts w:hAnsi="ＭＳ 明朝" w:cs="Times New Roman" w:hint="eastAsia"/>
                <w:spacing w:val="42"/>
                <w:kern w:val="0"/>
                <w:sz w:val="20"/>
                <w:szCs w:val="20"/>
                <w:fitText w:val="2760" w:id="-1143225852"/>
              </w:rPr>
              <w:t>保安業務機器の現有</w:t>
            </w:r>
            <w:r w:rsidRPr="006004B7">
              <w:rPr>
                <w:rFonts w:hAnsi="ＭＳ 明朝" w:cs="Times New Roman" w:hint="eastAsia"/>
                <w:spacing w:val="2"/>
                <w:kern w:val="0"/>
                <w:sz w:val="20"/>
                <w:szCs w:val="20"/>
                <w:fitText w:val="2760" w:id="-1143225852"/>
              </w:rPr>
              <w:t>数</w:t>
            </w:r>
          </w:p>
          <w:p w14:paraId="1C0DBF38" w14:textId="77777777" w:rsidR="006004B7" w:rsidRPr="00A435F0" w:rsidRDefault="006004B7" w:rsidP="002C7BF5">
            <w:pPr>
              <w:snapToGrid w:val="0"/>
              <w:ind w:leftChars="50" w:left="97"/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A435F0">
              <w:rPr>
                <w:rFonts w:hAnsi="ＭＳ 明朝" w:cs="Times New Roman" w:hint="eastAsia"/>
                <w:sz w:val="18"/>
                <w:szCs w:val="18"/>
              </w:rPr>
              <w:t>(保安業務計画書の数と同数になる｡)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8F59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3887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5BCC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8943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953F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7DC9" w14:textId="77777777" w:rsidR="006004B7" w:rsidRPr="00A435F0" w:rsidRDefault="006004B7" w:rsidP="002C7BF5">
            <w:pPr>
              <w:snapToGrid w:val="0"/>
              <w:jc w:val="center"/>
              <w:rPr>
                <w:rFonts w:hAnsi="ＭＳ 明朝" w:cs="Times New Roman"/>
                <w:szCs w:val="24"/>
              </w:rPr>
            </w:pPr>
          </w:p>
        </w:tc>
      </w:tr>
    </w:tbl>
    <w:p w14:paraId="1B992391" w14:textId="77777777" w:rsidR="006004B7" w:rsidRPr="00A435F0" w:rsidRDefault="006004B7" w:rsidP="006004B7">
      <w:pPr>
        <w:jc w:val="left"/>
        <w:rPr>
          <w:rFonts w:hAnsi="ＭＳ 明朝" w:cs="Times New Roman"/>
          <w:sz w:val="20"/>
          <w:szCs w:val="24"/>
        </w:rPr>
      </w:pPr>
      <w:r w:rsidRPr="00A435F0">
        <w:rPr>
          <w:rFonts w:hAnsi="ＭＳ 明朝" w:cs="Times New Roman" w:hint="eastAsia"/>
          <w:sz w:val="20"/>
          <w:szCs w:val="24"/>
        </w:rPr>
        <w:t>※事業所が複数ある場合は、事業所ごとに別葉で作成すること。</w:t>
      </w:r>
    </w:p>
    <w:p w14:paraId="5CF62740" w14:textId="77777777" w:rsidR="006004B7" w:rsidRPr="00A435F0" w:rsidRDefault="006004B7" w:rsidP="006004B7">
      <w:pPr>
        <w:jc w:val="left"/>
        <w:rPr>
          <w:rFonts w:hAnsi="ＭＳ 明朝" w:cs="Times New Roman"/>
          <w:sz w:val="20"/>
          <w:szCs w:val="24"/>
        </w:rPr>
      </w:pPr>
      <w:r w:rsidRPr="00A435F0">
        <w:rPr>
          <w:rFonts w:hAnsi="ＭＳ 明朝" w:cs="Times New Roman" w:hint="eastAsia"/>
          <w:sz w:val="20"/>
          <w:szCs w:val="24"/>
        </w:rPr>
        <w:t>※各保安業務の必要資格者数の欄には、保安業務資格者数の算定表から必要資格者数を転記すること。</w:t>
      </w:r>
    </w:p>
    <w:p w14:paraId="6A4C9737" w14:textId="77777777" w:rsidR="006004B7" w:rsidRPr="00A435F0" w:rsidRDefault="006004B7" w:rsidP="006004B7">
      <w:pPr>
        <w:ind w:leftChars="-1" w:left="182" w:hangingChars="100" w:hanging="184"/>
        <w:rPr>
          <w:rFonts w:hAnsi="ＭＳ 明朝" w:cs="Times New Roman"/>
          <w:sz w:val="20"/>
          <w:szCs w:val="24"/>
        </w:rPr>
      </w:pPr>
      <w:r w:rsidRPr="00A435F0">
        <w:rPr>
          <w:rFonts w:hAnsi="ＭＳ 明朝" w:cs="Times New Roman" w:hint="eastAsia"/>
          <w:sz w:val="20"/>
          <w:szCs w:val="24"/>
        </w:rPr>
        <w:t>※容器交換時等供給設備点検の保安業務用機器である「漏えい検知液」、「緊急工具類」の算定は、［容器交換時等供給設備点検の必要資格者数＋調査員］により算定された数とすること。</w:t>
      </w:r>
    </w:p>
    <w:p w14:paraId="17521870" w14:textId="77777777" w:rsidR="006004B7" w:rsidRPr="00A435F0" w:rsidRDefault="006004B7" w:rsidP="006004B7">
      <w:pPr>
        <w:ind w:left="184" w:hangingChars="100" w:hanging="184"/>
        <w:rPr>
          <w:rFonts w:hAnsi="ＭＳ 明朝" w:cs="Times New Roman"/>
          <w:sz w:val="20"/>
          <w:szCs w:val="24"/>
        </w:rPr>
      </w:pPr>
      <w:r w:rsidRPr="00A435F0">
        <w:rPr>
          <w:rFonts w:hAnsi="ＭＳ 明朝" w:cs="Times New Roman" w:hint="eastAsia"/>
          <w:sz w:val="20"/>
          <w:szCs w:val="24"/>
        </w:rPr>
        <w:t xml:space="preserve">　また、③、④重複実施の場合は、一酸化炭素測定器のみ④の定期消費設備調査の必要資格者数とし、その他の保安業務用機器は「③、④重複実施の場合」の必要資格者数とすること。</w:t>
      </w:r>
    </w:p>
    <w:p w14:paraId="4380330A" w14:textId="77777777" w:rsidR="006004B7" w:rsidRPr="00A435F0" w:rsidRDefault="006004B7" w:rsidP="006004B7">
      <w:pPr>
        <w:rPr>
          <w:rFonts w:hAnsi="ＭＳ 明朝" w:cs="Times New Roman"/>
          <w:sz w:val="20"/>
          <w:szCs w:val="24"/>
        </w:rPr>
      </w:pPr>
      <w:r w:rsidRPr="00A435F0">
        <w:rPr>
          <w:rFonts w:hAnsi="ＭＳ 明朝" w:cs="Times New Roman" w:hint="eastAsia"/>
          <w:sz w:val="20"/>
          <w:szCs w:val="24"/>
        </w:rPr>
        <w:t xml:space="preserve">　なお、その他の保安業務用機器については、当該保安業務に係る必要資格者数とすること。</w:t>
      </w:r>
    </w:p>
    <w:p w14:paraId="0CC16C4F" w14:textId="77777777" w:rsidR="00152AA2" w:rsidRPr="006004B7" w:rsidRDefault="00152AA2"/>
    <w:p w14:paraId="5C711839" w14:textId="77777777" w:rsidR="006004B7" w:rsidRDefault="006004B7">
      <w:pPr>
        <w:rPr>
          <w:rFonts w:hint="eastAsia"/>
        </w:rPr>
      </w:pPr>
    </w:p>
    <w:sectPr w:rsidR="006004B7" w:rsidSect="006004B7">
      <w:pgSz w:w="11906" w:h="16838" w:code="9"/>
      <w:pgMar w:top="1418" w:right="1304" w:bottom="1134" w:left="1304" w:header="851" w:footer="992" w:gutter="0"/>
      <w:cols w:space="425"/>
      <w:docGrid w:type="linesAndChars" w:linePitch="357" w:charSpace="-3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7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B7"/>
    <w:rsid w:val="00152AA2"/>
    <w:rsid w:val="0060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2DB428"/>
  <w15:chartTrackingRefBased/>
  <w15:docId w15:val="{7107F288-69ED-477B-BFD3-22687FAD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4B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LPGAS</dc:creator>
  <cp:keywords/>
  <dc:description/>
  <cp:lastModifiedBy>LPGAS</cp:lastModifiedBy>
  <cp:revision>1</cp:revision>
  <dcterms:created xsi:type="dcterms:W3CDTF">2023-11-27T06:01:00Z</dcterms:created>
  <dcterms:modified xsi:type="dcterms:W3CDTF">2023-11-27T06:04:00Z</dcterms:modified>
</cp:coreProperties>
</file>